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62" w:rsidRDefault="00E33462" w:rsidP="00E33462">
      <w:pPr>
        <w:pStyle w:val="a3"/>
        <w:jc w:val="center"/>
      </w:pPr>
      <w:r>
        <w:rPr>
          <w:rStyle w:val="a4"/>
        </w:rPr>
        <w:t>Приказ министра здравоохранения и социального развития Республики Казахстан</w:t>
      </w:r>
    </w:p>
    <w:p w:rsidR="00E33462" w:rsidRDefault="00E33462" w:rsidP="00E33462">
      <w:pPr>
        <w:pStyle w:val="a3"/>
        <w:jc w:val="center"/>
      </w:pPr>
      <w:r>
        <w:rPr>
          <w:rStyle w:val="a4"/>
        </w:rPr>
        <w:t>от 27 апреля 2015 года №272</w:t>
      </w:r>
    </w:p>
    <w:p w:rsidR="00E33462" w:rsidRDefault="00E33462" w:rsidP="00E33462">
      <w:pPr>
        <w:pStyle w:val="a3"/>
        <w:jc w:val="center"/>
      </w:pPr>
      <w:r>
        <w:t> </w:t>
      </w:r>
    </w:p>
    <w:p w:rsidR="00E33462" w:rsidRDefault="00E33462" w:rsidP="00E33462">
      <w:pPr>
        <w:pStyle w:val="a3"/>
        <w:jc w:val="center"/>
      </w:pPr>
      <w:r>
        <w:rPr>
          <w:rStyle w:val="a4"/>
        </w:rPr>
        <w:t>Об утверждении стандартов государственных услуг в области здравоохранения</w:t>
      </w:r>
    </w:p>
    <w:p w:rsidR="00E33462" w:rsidRDefault="00E33462" w:rsidP="00E33462">
      <w:pPr>
        <w:pStyle w:val="a3"/>
        <w:jc w:val="both"/>
      </w:pPr>
      <w:r>
        <w:t> </w:t>
      </w:r>
    </w:p>
    <w:p w:rsidR="00E33462" w:rsidRDefault="00E33462" w:rsidP="00E33462">
      <w:pPr>
        <w:pStyle w:val="a3"/>
        <w:jc w:val="both"/>
      </w:pPr>
      <w:r>
        <w:t xml:space="preserve">В соответствии с подпунктом 1) статьи10 Закона Республики Казахстан от 15 апреля 2013 года «О государственных услугах» и подпунктом 6) пункта 1 статьи 7 Кодекса Республики Казахстан от 18 сентября 2009 года «О здоровье народа и системе здравоохранения» </w:t>
      </w:r>
      <w:r>
        <w:rPr>
          <w:rStyle w:val="a4"/>
        </w:rPr>
        <w:t>ПРИКАЗЫВАЮ</w:t>
      </w:r>
      <w:r>
        <w:t>:</w:t>
      </w:r>
    </w:p>
    <w:p w:rsidR="00E33462" w:rsidRDefault="00E33462" w:rsidP="00E33462">
      <w:pPr>
        <w:pStyle w:val="a3"/>
        <w:jc w:val="both"/>
      </w:pPr>
      <w:r>
        <w:t>1. Утвердить:</w:t>
      </w:r>
    </w:p>
    <w:p w:rsidR="00E33462" w:rsidRDefault="00E33462" w:rsidP="00E33462">
      <w:pPr>
        <w:pStyle w:val="a3"/>
        <w:jc w:val="both"/>
      </w:pPr>
      <w:r>
        <w:t>1) стандарт государственной услуги «Вызов врача на дом» согласно приложению 1 к настоящему приказу;</w:t>
      </w:r>
    </w:p>
    <w:p w:rsidR="00E33462" w:rsidRDefault="00E33462" w:rsidP="00E33462">
      <w:pPr>
        <w:pStyle w:val="a3"/>
        <w:jc w:val="both"/>
      </w:pPr>
      <w:r>
        <w:t>2) стандарт государственной услуги «Запись на прием к врачу» согласно приложению 2 к настоящему приказу;</w:t>
      </w:r>
    </w:p>
    <w:p w:rsidR="00E33462" w:rsidRDefault="00E33462" w:rsidP="00E33462">
      <w:pPr>
        <w:pStyle w:val="a3"/>
        <w:jc w:val="both"/>
      </w:pPr>
      <w:r>
        <w:t>3) стандарт государственной услуги «Прикрепление к медицинской организации, оказывающей первичную медико-санитарную помощь» согласно приложению 3 к настоящему приказу;</w:t>
      </w:r>
    </w:p>
    <w:p w:rsidR="00E33462" w:rsidRDefault="00E33462" w:rsidP="00E33462">
      <w:pPr>
        <w:pStyle w:val="a3"/>
        <w:jc w:val="both"/>
      </w:pPr>
      <w:r>
        <w:t>4) стандарт государственной услуги «Добровольное анонимное и обязательное конфиденциальное медицинское обследование на наличие ВИЧ-инфекции» согласно приложению 4 к настоящему приказу;</w:t>
      </w:r>
    </w:p>
    <w:p w:rsidR="00E33462" w:rsidRDefault="00E33462" w:rsidP="00E33462">
      <w:pPr>
        <w:pStyle w:val="a3"/>
        <w:jc w:val="both"/>
      </w:pPr>
      <w:r>
        <w:t>5) стандарт государственной услуги «Выдача справки с противотуберкулезной организации» согласно приложению 2 к настоящему приказу согласно приложению 5 к настоящему приказу;</w:t>
      </w:r>
    </w:p>
    <w:p w:rsidR="00E33462" w:rsidRDefault="00E33462" w:rsidP="00E33462">
      <w:pPr>
        <w:pStyle w:val="a3"/>
        <w:jc w:val="both"/>
      </w:pPr>
      <w:r>
        <w:t>6) стандарт государственной услуги «Выдача справки с психоневрологической организации» согласно приложению 6 к настоящему приказу;</w:t>
      </w:r>
    </w:p>
    <w:p w:rsidR="00E33462" w:rsidRDefault="00E33462" w:rsidP="00E33462">
      <w:pPr>
        <w:pStyle w:val="a3"/>
        <w:jc w:val="both"/>
      </w:pPr>
      <w:r>
        <w:t>7) стандарт государственной услуги «Выдача справки с наркологической организации» согласно приложению 7 к настоящему приказу;</w:t>
      </w:r>
    </w:p>
    <w:p w:rsidR="00E33462" w:rsidRDefault="00E33462" w:rsidP="00E33462">
      <w:pPr>
        <w:pStyle w:val="a3"/>
        <w:jc w:val="both"/>
      </w:pPr>
      <w:r>
        <w:t>8) стандарт государственной услуги «Выдача выписки из медицинской карты стационарного больного» согласно приложению 8 к настоящему приказу;</w:t>
      </w:r>
    </w:p>
    <w:p w:rsidR="00E33462" w:rsidRDefault="00E33462" w:rsidP="00E33462">
      <w:pPr>
        <w:pStyle w:val="a3"/>
        <w:jc w:val="both"/>
      </w:pPr>
      <w:r>
        <w:t>9) стандарт государственной услуги «Выдача справки с медицинской организации, оказывающей первичную медико-санитарную помощь» согласно приложению 9 к настоящему приказу;</w:t>
      </w:r>
    </w:p>
    <w:p w:rsidR="00E33462" w:rsidRDefault="00E33462" w:rsidP="00E33462">
      <w:pPr>
        <w:pStyle w:val="a3"/>
        <w:jc w:val="both"/>
      </w:pPr>
      <w:r>
        <w:t>10) стандарт государственной услуги «Выдача листа о временной нетрудоспособности с медицинской организации, оказывающей первичную медико-санитарную помощь» согласно приложению 10 к настоящему приказу;</w:t>
      </w:r>
    </w:p>
    <w:p w:rsidR="00E33462" w:rsidRDefault="00E33462" w:rsidP="00E33462">
      <w:pPr>
        <w:pStyle w:val="a3"/>
        <w:jc w:val="both"/>
      </w:pPr>
      <w:r>
        <w:lastRenderedPageBreak/>
        <w:t>11) стандарт государственной услуги «Выдача справки о временной нетрудоспособности медицинской организации, оказывающей первичную медико-санитарную помощь» согласно приложению 11 к настоящему приказу.</w:t>
      </w:r>
    </w:p>
    <w:p w:rsidR="00E33462" w:rsidRDefault="00E33462" w:rsidP="00E33462">
      <w:pPr>
        <w:pStyle w:val="a3"/>
        <w:jc w:val="both"/>
      </w:pPr>
      <w:r>
        <w:t>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p w:rsidR="00E33462" w:rsidRDefault="00E33462" w:rsidP="00E33462">
      <w:pPr>
        <w:pStyle w:val="a3"/>
        <w:jc w:val="both"/>
      </w:pPr>
      <w:r>
        <w:t>1) государственную регистрацию настоящего приказа в Министерстве юстиции Республики Казахстан;</w:t>
      </w:r>
    </w:p>
    <w:p w:rsidR="00E33462" w:rsidRDefault="00E33462" w:rsidP="00E33462">
      <w:pPr>
        <w:pStyle w:val="a3"/>
        <w:jc w:val="both"/>
      </w:pPr>
      <w:r>
        <w:t>2) направление на официальное опубликование настоящего приказа в течении десяти календарных дней после его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</w:t>
      </w:r>
      <w:proofErr w:type="spellStart"/>
      <w:r>
        <w:t>Әділет</w:t>
      </w:r>
      <w:proofErr w:type="spellEnd"/>
      <w:r>
        <w:t>»;</w:t>
      </w:r>
    </w:p>
    <w:p w:rsidR="00E33462" w:rsidRDefault="00E33462" w:rsidP="00E33462">
      <w:pPr>
        <w:pStyle w:val="a3"/>
        <w:jc w:val="both"/>
      </w:pPr>
      <w:r>
        <w:t xml:space="preserve">3) опубликование настоящего приказа на </w:t>
      </w:r>
      <w:proofErr w:type="spellStart"/>
      <w:r>
        <w:t>интернет-ресурсе</w:t>
      </w:r>
      <w:proofErr w:type="spellEnd"/>
      <w:r>
        <w:t xml:space="preserve"> Министерства здравоохранения и социального развития Республики Казахстан.</w:t>
      </w:r>
    </w:p>
    <w:p w:rsidR="00E33462" w:rsidRDefault="00E33462" w:rsidP="00E33462">
      <w:pPr>
        <w:pStyle w:val="a3"/>
        <w:jc w:val="both"/>
      </w:pPr>
      <w:r>
        <w:t>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p w:rsidR="00E33462" w:rsidRDefault="00E33462" w:rsidP="00E33462">
      <w:pPr>
        <w:pStyle w:val="a3"/>
        <w:jc w:val="both"/>
      </w:pPr>
      <w: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E33462" w:rsidRDefault="00E33462" w:rsidP="00E33462">
      <w:pPr>
        <w:pStyle w:val="a3"/>
        <w:jc w:val="both"/>
      </w:pPr>
      <w:r>
        <w:t> </w:t>
      </w:r>
    </w:p>
    <w:p w:rsidR="00E33462" w:rsidRDefault="00E33462" w:rsidP="00E33462">
      <w:pPr>
        <w:pStyle w:val="a3"/>
        <w:jc w:val="both"/>
      </w:pPr>
      <w:r>
        <w:rPr>
          <w:rStyle w:val="a4"/>
        </w:rPr>
        <w:t>Министр здравоохранения и социального развития Республики Казахстан Т. ДУЙСЕНОВА</w:t>
      </w:r>
    </w:p>
    <w:p w:rsidR="00E33462" w:rsidRDefault="00E33462" w:rsidP="00E33462">
      <w:pPr>
        <w:pStyle w:val="a3"/>
        <w:jc w:val="both"/>
      </w:pPr>
      <w:r>
        <w:rPr>
          <w:rStyle w:val="a5"/>
        </w:rPr>
        <w:t>Зарегистрирован в Министерстве юстиции РК 11 июня 2015 года за № 11304</w:t>
      </w:r>
    </w:p>
    <w:p w:rsidR="00E33462" w:rsidRDefault="00E33462" w:rsidP="00E33462">
      <w:pPr>
        <w:pStyle w:val="a3"/>
        <w:jc w:val="both"/>
      </w:pPr>
      <w:r>
        <w:t> </w:t>
      </w:r>
    </w:p>
    <w:p w:rsidR="00E33462" w:rsidRDefault="00E33462" w:rsidP="00E33462">
      <w:pPr>
        <w:pStyle w:val="a3"/>
        <w:jc w:val="both"/>
      </w:pPr>
      <w:r>
        <w:t>СОГЛАСОВАН</w:t>
      </w:r>
    </w:p>
    <w:p w:rsidR="00E33462" w:rsidRDefault="00E33462" w:rsidP="00E33462">
      <w:pPr>
        <w:pStyle w:val="a3"/>
        <w:jc w:val="both"/>
      </w:pPr>
      <w:r>
        <w:t>Министр по инвестициям и развитию Республики Казахстан</w:t>
      </w:r>
    </w:p>
    <w:p w:rsidR="00E33462" w:rsidRDefault="00E33462" w:rsidP="00E33462">
      <w:pPr>
        <w:pStyle w:val="a3"/>
        <w:jc w:val="both"/>
      </w:pPr>
      <w:r>
        <w:t xml:space="preserve">_____________________ А. </w:t>
      </w:r>
      <w:proofErr w:type="spellStart"/>
      <w:r>
        <w:t>Исекешев</w:t>
      </w:r>
      <w:proofErr w:type="spellEnd"/>
    </w:p>
    <w:p w:rsidR="00E33462" w:rsidRDefault="00E33462" w:rsidP="00E33462">
      <w:pPr>
        <w:pStyle w:val="a3"/>
        <w:jc w:val="both"/>
      </w:pPr>
      <w:r>
        <w:t>«__» _______ 2015 год</w:t>
      </w:r>
    </w:p>
    <w:p w:rsidR="00E33462" w:rsidRDefault="00E33462" w:rsidP="00E33462">
      <w:pPr>
        <w:pStyle w:val="a3"/>
        <w:jc w:val="both"/>
      </w:pPr>
      <w:r>
        <w:t> </w:t>
      </w:r>
    </w:p>
    <w:p w:rsidR="00E33462" w:rsidRDefault="00E33462" w:rsidP="00E33462">
      <w:pPr>
        <w:pStyle w:val="a3"/>
        <w:jc w:val="both"/>
      </w:pPr>
      <w:r>
        <w:t>СОГЛАСОВАН</w:t>
      </w:r>
    </w:p>
    <w:p w:rsidR="00E33462" w:rsidRDefault="00E33462" w:rsidP="00E33462">
      <w:pPr>
        <w:pStyle w:val="a3"/>
        <w:jc w:val="both"/>
      </w:pPr>
      <w:r>
        <w:t>Министр национальной экономики Республики Казахстан</w:t>
      </w:r>
    </w:p>
    <w:p w:rsidR="00E33462" w:rsidRDefault="00E33462" w:rsidP="00E33462">
      <w:pPr>
        <w:pStyle w:val="a3"/>
        <w:jc w:val="both"/>
      </w:pPr>
      <w:r>
        <w:t xml:space="preserve">_____________________ Е. </w:t>
      </w:r>
      <w:proofErr w:type="spellStart"/>
      <w:r>
        <w:t>Досаев</w:t>
      </w:r>
      <w:proofErr w:type="spellEnd"/>
    </w:p>
    <w:p w:rsidR="00E33462" w:rsidRDefault="00E33462" w:rsidP="00E33462">
      <w:pPr>
        <w:pStyle w:val="a3"/>
        <w:jc w:val="both"/>
      </w:pPr>
      <w:r>
        <w:t>«8» мая 2015 год</w:t>
      </w:r>
    </w:p>
    <w:p w:rsidR="00F65612" w:rsidRDefault="00F65612">
      <w:bookmarkStart w:id="0" w:name="_GoBack"/>
      <w:bookmarkEnd w:id="0"/>
    </w:p>
    <w:sectPr w:rsidR="00F6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62"/>
    <w:rsid w:val="00E33462"/>
    <w:rsid w:val="00F6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B3BFE-241A-42B4-8718-A876E59D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462"/>
    <w:rPr>
      <w:b/>
      <w:bCs/>
    </w:rPr>
  </w:style>
  <w:style w:type="character" w:styleId="a5">
    <w:name w:val="Emphasis"/>
    <w:basedOn w:val="a0"/>
    <w:uiPriority w:val="20"/>
    <w:qFormat/>
    <w:rsid w:val="00E334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Бейбарыс</dc:creator>
  <cp:keywords/>
  <dc:description/>
  <cp:lastModifiedBy>Бейбарыс</cp:lastModifiedBy>
  <cp:revision>1</cp:revision>
  <dcterms:created xsi:type="dcterms:W3CDTF">2016-07-01T11:48:00Z</dcterms:created>
  <dcterms:modified xsi:type="dcterms:W3CDTF">2016-07-01T11:48:00Z</dcterms:modified>
</cp:coreProperties>
</file>